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08A01" w14:textId="1260D2D9" w:rsidR="009D45BD" w:rsidRDefault="009D45BD" w:rsidP="009D45BD">
      <w:pPr>
        <w:pStyle w:val="Heading2"/>
        <w:tabs>
          <w:tab w:val="right" w:pos="9270"/>
        </w:tabs>
      </w:pPr>
      <w:r>
        <w:rPr>
          <w:u w:val="single"/>
        </w:rPr>
        <w:t>INSTRUCTIONAL SERVICES</w:t>
      </w:r>
      <w:r w:rsidRPr="009D45BD">
        <w:tab/>
      </w:r>
      <w:r w:rsidRPr="009D45BD">
        <w:rPr>
          <w:u w:val="single"/>
        </w:rPr>
        <w:t>P</w:t>
      </w:r>
      <w:r>
        <w:rPr>
          <w:u w:val="single"/>
        </w:rPr>
        <w:t>olicy</w:t>
      </w:r>
      <w:r>
        <w:t xml:space="preserve"> 6215</w:t>
      </w:r>
    </w:p>
    <w:p w14:paraId="2A6B22CE" w14:textId="3DD19025" w:rsidR="009D45BD" w:rsidRPr="009D45BD" w:rsidRDefault="009D45BD" w:rsidP="009D45BD">
      <w:pPr>
        <w:tabs>
          <w:tab w:val="right" w:pos="9270"/>
        </w:tabs>
        <w:rPr>
          <w:rFonts w:eastAsia="MS Mincho"/>
          <w:b/>
          <w:bCs/>
        </w:rPr>
      </w:pPr>
      <w:r>
        <w:rPr>
          <w:rFonts w:eastAsia="MS Mincho"/>
        </w:rPr>
        <w:tab/>
      </w:r>
      <w:r w:rsidRPr="009D45BD">
        <w:rPr>
          <w:rFonts w:eastAsia="MS Mincho"/>
          <w:b/>
          <w:bCs/>
        </w:rPr>
        <w:t>(Regulation 6215)</w:t>
      </w:r>
    </w:p>
    <w:p w14:paraId="6B22F587" w14:textId="77777777" w:rsidR="009D45BD" w:rsidRDefault="009D45BD" w:rsidP="009D45BD">
      <w:pPr>
        <w:pStyle w:val="Heading1"/>
      </w:pPr>
      <w:r>
        <w:t>Instruction</w:t>
      </w:r>
    </w:p>
    <w:p w14:paraId="37321AD4" w14:textId="77777777" w:rsidR="009D45BD" w:rsidRDefault="009D45BD" w:rsidP="009D45BD">
      <w:pPr>
        <w:rPr>
          <w:rFonts w:eastAsia="MS Mincho"/>
        </w:rPr>
      </w:pPr>
    </w:p>
    <w:p w14:paraId="183C0851" w14:textId="6E64B5D3" w:rsidR="009D45BD" w:rsidRDefault="009D45BD" w:rsidP="009D45BD">
      <w:pPr>
        <w:pStyle w:val="Heading1"/>
      </w:pPr>
      <w:r>
        <w:t>Reading Success</w:t>
      </w:r>
    </w:p>
    <w:p w14:paraId="5217C1F9" w14:textId="77777777" w:rsidR="009D45BD" w:rsidRDefault="009D45BD" w:rsidP="009D45BD">
      <w:pPr>
        <w:rPr>
          <w:rFonts w:eastAsia="MS Mincho"/>
        </w:rPr>
      </w:pPr>
    </w:p>
    <w:p w14:paraId="2A0337E5" w14:textId="58841D90" w:rsidR="009D45BD" w:rsidRDefault="009D45BD" w:rsidP="009D45BD">
      <w:pPr>
        <w:tabs>
          <w:tab w:val="right" w:pos="9270"/>
        </w:tabs>
      </w:pPr>
    </w:p>
    <w:p w14:paraId="5F6F0131" w14:textId="492D5E38" w:rsidR="009D45BD" w:rsidRDefault="009D45BD" w:rsidP="00130106">
      <w:pPr>
        <w:tabs>
          <w:tab w:val="right" w:pos="9270"/>
        </w:tabs>
        <w:jc w:val="both"/>
      </w:pPr>
      <w:r>
        <w:t xml:space="preserve">The District is committed to taking substantial procedures for maximizing student success in reading. As set forth in the accompanying Regulation 6215, these procedures include but </w:t>
      </w:r>
      <w:proofErr w:type="gramStart"/>
      <w:r>
        <w:t>are not limited</w:t>
      </w:r>
      <w:proofErr w:type="gramEnd"/>
      <w:r>
        <w:t xml:space="preserve"> to reading proficiency/readiness screening; provision of intensive reading instruction particularly to students exhibiting a substantial reading deficiency and </w:t>
      </w:r>
      <w:r w:rsidR="00130106">
        <w:t>i</w:t>
      </w:r>
      <w:r>
        <w:t>nforming and</w:t>
      </w:r>
      <w:r w:rsidR="00130106">
        <w:t xml:space="preserve"> </w:t>
      </w:r>
      <w:r>
        <w:t xml:space="preserve">involving parents/guardians </w:t>
      </w:r>
      <w:r w:rsidR="00130106">
        <w:t>in improvement of student reading proficiency/readiness.</w:t>
      </w:r>
    </w:p>
    <w:p w14:paraId="1CA83E11" w14:textId="77777777" w:rsidR="00DB27FE" w:rsidRDefault="00DB27FE" w:rsidP="00130106">
      <w:pPr>
        <w:tabs>
          <w:tab w:val="right" w:pos="9270"/>
        </w:tabs>
        <w:jc w:val="both"/>
      </w:pPr>
    </w:p>
    <w:p w14:paraId="72BD69B4" w14:textId="3F8CC416" w:rsidR="00DB27FE" w:rsidRDefault="00DB27FE" w:rsidP="00130106">
      <w:pPr>
        <w:tabs>
          <w:tab w:val="right" w:pos="9270"/>
        </w:tabs>
        <w:jc w:val="both"/>
      </w:pPr>
      <w:r>
        <w:t>The District will provide reading instruction with phonics as the primary instructional strategy for decoding and encoding.  Moreover, the District will not rely primarily on strategies based upon the three-cueing system model (MSV) and similar models of reading or visual memory</w:t>
      </w:r>
      <w:proofErr w:type="gramStart"/>
      <w:r>
        <w:t xml:space="preserve">.  </w:t>
      </w:r>
      <w:proofErr w:type="gramEnd"/>
      <w:r>
        <w:t>However, reading instruction may include visual instruction and strategies that improve background and experiential knowledge, add context, and increase oral language and vocabulary to support comprehension</w:t>
      </w:r>
      <w:proofErr w:type="gramStart"/>
      <w:r>
        <w:t xml:space="preserve">.  </w:t>
      </w:r>
      <w:proofErr w:type="gramEnd"/>
      <w:r>
        <w:t>Such visual and strategies wil</w:t>
      </w:r>
      <w:r w:rsidR="00356420">
        <w:t>l</w:t>
      </w:r>
      <w:r>
        <w:t xml:space="preserve"> not </w:t>
      </w:r>
      <w:proofErr w:type="gramStart"/>
      <w:r>
        <w:t>be used</w:t>
      </w:r>
      <w:proofErr w:type="gramEnd"/>
      <w:r>
        <w:t xml:space="preserve"> to teach word reading.</w:t>
      </w:r>
    </w:p>
    <w:p w14:paraId="292012B7" w14:textId="2F3C81DB" w:rsidR="00130106" w:rsidRDefault="00130106" w:rsidP="009D45BD">
      <w:pPr>
        <w:tabs>
          <w:tab w:val="right" w:pos="9270"/>
        </w:tabs>
      </w:pPr>
    </w:p>
    <w:p w14:paraId="402481A3" w14:textId="77777777" w:rsidR="00130106" w:rsidRPr="00555BF1" w:rsidRDefault="00130106" w:rsidP="00130106">
      <w:pPr>
        <w:jc w:val="center"/>
        <w:rPr>
          <w:rFonts w:eastAsia="MS Mincho"/>
        </w:rPr>
      </w:pPr>
      <w:r w:rsidRPr="00555BF1">
        <w:rPr>
          <w:rFonts w:eastAsia="MS Mincho"/>
        </w:rPr>
        <w:t>****</w:t>
      </w:r>
      <w:r>
        <w:rPr>
          <w:rFonts w:eastAsia="MS Mincho"/>
        </w:rPr>
        <w:t>*</w:t>
      </w:r>
    </w:p>
    <w:p w14:paraId="538E1717" w14:textId="77777777" w:rsidR="00130106" w:rsidRDefault="00130106" w:rsidP="00130106">
      <w:pPr>
        <w:pStyle w:val="Footer"/>
        <w:tabs>
          <w:tab w:val="left" w:pos="4770"/>
        </w:tabs>
        <w:ind w:right="-450"/>
      </w:pPr>
    </w:p>
    <w:p w14:paraId="0D18B522" w14:textId="618153E5" w:rsidR="00130106" w:rsidRPr="00E02DA8" w:rsidRDefault="00130106" w:rsidP="00130106">
      <w:r>
        <w:t>August 202</w:t>
      </w:r>
      <w:r w:rsidR="00DB27FE">
        <w:t>5</w:t>
      </w:r>
      <w:r>
        <w:t>,</w:t>
      </w:r>
      <w:r w:rsidRPr="00555BF1">
        <w:t xml:space="preserve"> Copyright © 20</w:t>
      </w:r>
      <w:r>
        <w:t>2</w:t>
      </w:r>
      <w:r w:rsidR="00DB27FE">
        <w:t>5</w:t>
      </w:r>
      <w:r w:rsidRPr="00555BF1">
        <w:t xml:space="preserve"> Missouri Consultants for Education</w:t>
      </w:r>
      <w:r>
        <w:t>, LLC</w:t>
      </w:r>
    </w:p>
    <w:p w14:paraId="3F4E767D" w14:textId="77777777" w:rsidR="00130106" w:rsidRDefault="00130106" w:rsidP="009D45BD">
      <w:pPr>
        <w:tabs>
          <w:tab w:val="right" w:pos="9270"/>
        </w:tabs>
      </w:pPr>
    </w:p>
    <w:sectPr w:rsidR="00130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8946C" w14:textId="77777777" w:rsidR="00C3221C" w:rsidRDefault="00C3221C" w:rsidP="00C3221C">
      <w:r>
        <w:separator/>
      </w:r>
    </w:p>
  </w:endnote>
  <w:endnote w:type="continuationSeparator" w:id="0">
    <w:p w14:paraId="159BDE89" w14:textId="77777777" w:rsidR="00C3221C" w:rsidRDefault="00C3221C" w:rsidP="00C3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A76C6" w14:textId="77777777" w:rsidR="00C3221C" w:rsidRDefault="00C3221C" w:rsidP="00C3221C">
      <w:r>
        <w:separator/>
      </w:r>
    </w:p>
  </w:footnote>
  <w:footnote w:type="continuationSeparator" w:id="0">
    <w:p w14:paraId="1B21821E" w14:textId="77777777" w:rsidR="00C3221C" w:rsidRDefault="00C3221C" w:rsidP="00C32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BD"/>
    <w:rsid w:val="000F57E6"/>
    <w:rsid w:val="00130106"/>
    <w:rsid w:val="00356420"/>
    <w:rsid w:val="007F368A"/>
    <w:rsid w:val="00820DE8"/>
    <w:rsid w:val="008A6EA8"/>
    <w:rsid w:val="009D45BD"/>
    <w:rsid w:val="00C3221C"/>
    <w:rsid w:val="00C32F90"/>
    <w:rsid w:val="00CA4327"/>
    <w:rsid w:val="00DB27FE"/>
    <w:rsid w:val="00E4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1C6E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45BD"/>
    <w:pPr>
      <w:keepNext/>
      <w:outlineLvl w:val="0"/>
    </w:pPr>
    <w:rPr>
      <w:rFonts w:eastAsia="MS Mincho"/>
      <w:b/>
      <w:bCs/>
      <w:szCs w:val="2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45BD"/>
    <w:pPr>
      <w:keepNext/>
      <w:outlineLvl w:val="1"/>
    </w:pPr>
    <w:rPr>
      <w:rFonts w:eastAsia="MS Mincho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45BD"/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D45BD"/>
    <w:rPr>
      <w:rFonts w:ascii="Times New Roman" w:eastAsia="MS Mincho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30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10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21C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B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PresentationFormat>15|.DOCX</PresentationFormat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P6215(new)August2022.docx</dc:title>
  <dc:subject/>
  <dc:creator/>
  <cp:keywords/>
  <dc:description/>
  <cp:lastModifiedBy/>
  <cp:revision>1</cp:revision>
  <dcterms:created xsi:type="dcterms:W3CDTF">2025-08-21T00:58:00Z</dcterms:created>
  <dcterms:modified xsi:type="dcterms:W3CDTF">2025-08-21T00:58:00Z</dcterms:modified>
</cp:coreProperties>
</file>